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3CE43" w14:textId="77777777" w:rsidR="00F16FD3" w:rsidRPr="000D5886" w:rsidRDefault="00962002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886">
        <w:rPr>
          <w:rFonts w:ascii="Times New Roman" w:hAnsi="Times New Roman" w:cs="Times New Roman"/>
          <w:sz w:val="20"/>
          <w:szCs w:val="20"/>
        </w:rPr>
        <w:t xml:space="preserve">Partito Comunista di Cuba - </w:t>
      </w:r>
      <w:proofErr w:type="spellStart"/>
      <w:r w:rsidRPr="000D5886">
        <w:rPr>
          <w:rFonts w:ascii="Times New Roman" w:hAnsi="Times New Roman" w:cs="Times New Roman"/>
          <w:sz w:val="20"/>
          <w:szCs w:val="20"/>
        </w:rPr>
        <w:t>Dayanny</w:t>
      </w:r>
      <w:proofErr w:type="spellEnd"/>
      <w:r w:rsidRPr="000D5886">
        <w:rPr>
          <w:rFonts w:ascii="Times New Roman" w:hAnsi="Times New Roman" w:cs="Times New Roman"/>
          <w:sz w:val="20"/>
          <w:szCs w:val="20"/>
        </w:rPr>
        <w:t xml:space="preserve"> Romero</w:t>
      </w:r>
    </w:p>
    <w:p w14:paraId="503CAF2A" w14:textId="77777777" w:rsidR="00F16FD3" w:rsidRPr="000D5886" w:rsidRDefault="00F16FD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18BB65" w14:textId="77777777" w:rsidR="00F16FD3" w:rsidRPr="000D5886" w:rsidRDefault="00962002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5886">
        <w:rPr>
          <w:rFonts w:ascii="Times New Roman" w:hAnsi="Times New Roman" w:cs="Times New Roman"/>
          <w:b/>
          <w:bCs/>
          <w:sz w:val="20"/>
          <w:szCs w:val="20"/>
        </w:rPr>
        <w:t>Considerazioni su Stalin</w:t>
      </w:r>
    </w:p>
    <w:p w14:paraId="26D9E311" w14:textId="77777777" w:rsidR="00F16FD3" w:rsidRPr="000D5886" w:rsidRDefault="00F16FD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E8C0B2" w14:textId="71E60862" w:rsidR="00F16FD3" w:rsidRPr="000D5886" w:rsidRDefault="00962002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886">
        <w:rPr>
          <w:rFonts w:ascii="Times New Roman" w:hAnsi="Times New Roman" w:cs="Times New Roman"/>
          <w:sz w:val="20"/>
          <w:szCs w:val="20"/>
        </w:rPr>
        <w:t>Sono grat</w:t>
      </w:r>
      <w:r w:rsidR="00A65958" w:rsidRPr="000D5886">
        <w:rPr>
          <w:rFonts w:ascii="Times New Roman" w:hAnsi="Times New Roman" w:cs="Times New Roman"/>
          <w:sz w:val="20"/>
          <w:szCs w:val="20"/>
        </w:rPr>
        <w:t>a</w:t>
      </w:r>
      <w:r w:rsidRPr="000D5886">
        <w:rPr>
          <w:rFonts w:ascii="Times New Roman" w:hAnsi="Times New Roman" w:cs="Times New Roman"/>
          <w:sz w:val="20"/>
          <w:szCs w:val="20"/>
        </w:rPr>
        <w:t xml:space="preserve"> per </w:t>
      </w:r>
      <w:r w:rsidR="0091414A" w:rsidRPr="000D5886">
        <w:rPr>
          <w:rFonts w:ascii="Times New Roman" w:hAnsi="Times New Roman" w:cs="Times New Roman"/>
          <w:sz w:val="20"/>
          <w:szCs w:val="20"/>
        </w:rPr>
        <w:t>l’</w:t>
      </w:r>
      <w:r w:rsidRPr="000D5886">
        <w:rPr>
          <w:rFonts w:ascii="Times New Roman" w:hAnsi="Times New Roman" w:cs="Times New Roman"/>
          <w:sz w:val="20"/>
          <w:szCs w:val="20"/>
        </w:rPr>
        <w:t>opportunità di condividere le mie riflessioni sul significato storico del ruolo svolto dal compagno Joseph Stalin.</w:t>
      </w:r>
    </w:p>
    <w:p w14:paraId="6F352502" w14:textId="6FBA2090" w:rsidR="00F16FD3" w:rsidRPr="000D5886" w:rsidRDefault="00B228DC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886">
        <w:rPr>
          <w:rFonts w:ascii="Times New Roman" w:hAnsi="Times New Roman" w:cs="Times New Roman"/>
          <w:sz w:val="20"/>
          <w:szCs w:val="20"/>
        </w:rPr>
        <w:t xml:space="preserve">Da un po' di tempo il </w:t>
      </w:r>
      <w:r w:rsidR="00843F90" w:rsidRPr="000D5886">
        <w:rPr>
          <w:rFonts w:ascii="Times New Roman" w:hAnsi="Times New Roman" w:cs="Times New Roman"/>
          <w:sz w:val="20"/>
          <w:szCs w:val="20"/>
        </w:rPr>
        <w:t>P</w:t>
      </w:r>
      <w:r w:rsidRPr="000D5886">
        <w:rPr>
          <w:rFonts w:ascii="Times New Roman" w:hAnsi="Times New Roman" w:cs="Times New Roman"/>
          <w:sz w:val="20"/>
          <w:szCs w:val="20"/>
        </w:rPr>
        <w:t>otere ci chiede</w:t>
      </w:r>
      <w:r w:rsidR="00962002" w:rsidRPr="000D5886">
        <w:rPr>
          <w:rFonts w:ascii="Times New Roman" w:hAnsi="Times New Roman" w:cs="Times New Roman"/>
          <w:sz w:val="20"/>
          <w:szCs w:val="20"/>
        </w:rPr>
        <w:t xml:space="preserve"> di dimenticare la Storia, di cancellare l'eredità universale che abbiamo ricevuto e che completa i valori nazionali</w:t>
      </w:r>
      <w:r w:rsidR="003B66F6" w:rsidRPr="000D5886">
        <w:rPr>
          <w:rFonts w:ascii="Times New Roman" w:hAnsi="Times New Roman" w:cs="Times New Roman"/>
          <w:sz w:val="20"/>
          <w:szCs w:val="20"/>
        </w:rPr>
        <w:t>,</w:t>
      </w:r>
      <w:r w:rsidR="00962002" w:rsidRPr="000D5886">
        <w:rPr>
          <w:rFonts w:ascii="Times New Roman" w:hAnsi="Times New Roman" w:cs="Times New Roman"/>
          <w:sz w:val="20"/>
          <w:szCs w:val="20"/>
        </w:rPr>
        <w:t xml:space="preserve"> che abbiamo costruito per fare di Cuba un paese dignitoso, socialista e prestigioso.</w:t>
      </w:r>
    </w:p>
    <w:p w14:paraId="64D9AE58" w14:textId="64B30248" w:rsidR="00F16FD3" w:rsidRPr="000D5886" w:rsidRDefault="00B228DC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886">
        <w:rPr>
          <w:rFonts w:ascii="Times New Roman" w:hAnsi="Times New Roman" w:cs="Times New Roman"/>
          <w:sz w:val="20"/>
          <w:szCs w:val="20"/>
        </w:rPr>
        <w:t>C</w:t>
      </w:r>
      <w:r w:rsidR="00962002" w:rsidRPr="000D5886">
        <w:rPr>
          <w:rFonts w:ascii="Times New Roman" w:hAnsi="Times New Roman" w:cs="Times New Roman"/>
          <w:sz w:val="20"/>
          <w:szCs w:val="20"/>
        </w:rPr>
        <w:t>he i paesi progressisti potessero raggiungere uno sviluppo economico rapido e reggere il confronto con le potenze dominanti</w:t>
      </w:r>
      <w:r w:rsidRPr="000D5886">
        <w:rPr>
          <w:rFonts w:ascii="Times New Roman" w:hAnsi="Times New Roman" w:cs="Times New Roman"/>
          <w:sz w:val="20"/>
          <w:szCs w:val="20"/>
        </w:rPr>
        <w:t xml:space="preserve"> è sempre sembrato un sogno irrealizzabile</w:t>
      </w:r>
      <w:r w:rsidR="00962002" w:rsidRPr="000D5886">
        <w:rPr>
          <w:rFonts w:ascii="Times New Roman" w:hAnsi="Times New Roman" w:cs="Times New Roman"/>
          <w:sz w:val="20"/>
          <w:szCs w:val="20"/>
        </w:rPr>
        <w:t xml:space="preserve">. </w:t>
      </w:r>
      <w:r w:rsidR="006224AE" w:rsidRPr="000D5886">
        <w:rPr>
          <w:rFonts w:ascii="Times New Roman" w:hAnsi="Times New Roman" w:cs="Times New Roman"/>
          <w:sz w:val="20"/>
          <w:szCs w:val="20"/>
        </w:rPr>
        <w:t>Vale tuttavia</w:t>
      </w:r>
      <w:r w:rsidR="00962002" w:rsidRPr="000D5886">
        <w:rPr>
          <w:rFonts w:ascii="Times New Roman" w:hAnsi="Times New Roman" w:cs="Times New Roman"/>
          <w:sz w:val="20"/>
          <w:szCs w:val="20"/>
        </w:rPr>
        <w:t xml:space="preserve"> la pena notare</w:t>
      </w:r>
      <w:r w:rsidRPr="000D5886">
        <w:rPr>
          <w:rFonts w:ascii="Times New Roman" w:hAnsi="Times New Roman" w:cs="Times New Roman"/>
          <w:sz w:val="20"/>
          <w:szCs w:val="20"/>
        </w:rPr>
        <w:t>, che,</w:t>
      </w:r>
      <w:r w:rsidR="00962002" w:rsidRPr="000D5886">
        <w:rPr>
          <w:rFonts w:ascii="Times New Roman" w:hAnsi="Times New Roman" w:cs="Times New Roman"/>
          <w:sz w:val="20"/>
          <w:szCs w:val="20"/>
        </w:rPr>
        <w:t xml:space="preserve"> sotto la guida di Stalin, la formazione dell'Unione Sovietica ha dato un grande esempio di valori patriottici, strategie socio-economiche e vittorie militari.</w:t>
      </w:r>
    </w:p>
    <w:p w14:paraId="0E02401C" w14:textId="4F3C88B4" w:rsidR="00F16FD3" w:rsidRPr="000D5886" w:rsidRDefault="00B228DC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886">
        <w:rPr>
          <w:rFonts w:ascii="Times New Roman" w:hAnsi="Times New Roman" w:cs="Times New Roman"/>
          <w:sz w:val="20"/>
          <w:szCs w:val="20"/>
        </w:rPr>
        <w:t>Si può</w:t>
      </w:r>
      <w:r w:rsidR="00962002" w:rsidRPr="000D5886">
        <w:rPr>
          <w:rFonts w:ascii="Times New Roman" w:hAnsi="Times New Roman" w:cs="Times New Roman"/>
          <w:sz w:val="20"/>
          <w:szCs w:val="20"/>
        </w:rPr>
        <w:t xml:space="preserve"> criticare il rigore verticistico e statalista delle misure adottate per dirigere l’economia, </w:t>
      </w:r>
      <w:r w:rsidRPr="000D5886">
        <w:rPr>
          <w:rFonts w:ascii="Times New Roman" w:hAnsi="Times New Roman" w:cs="Times New Roman"/>
          <w:sz w:val="20"/>
          <w:szCs w:val="20"/>
        </w:rPr>
        <w:t xml:space="preserve">ma </w:t>
      </w:r>
      <w:r w:rsidR="00962002" w:rsidRPr="000D5886">
        <w:rPr>
          <w:rFonts w:ascii="Times New Roman" w:hAnsi="Times New Roman" w:cs="Times New Roman"/>
          <w:sz w:val="20"/>
          <w:szCs w:val="20"/>
        </w:rPr>
        <w:t xml:space="preserve">nessuno può negare lo sviluppo industriale raggiunto dall'Unione Sovietica nella prima metà del XX secolo, </w:t>
      </w:r>
      <w:r w:rsidR="006224AE" w:rsidRPr="000D5886">
        <w:rPr>
          <w:rFonts w:ascii="Times New Roman" w:hAnsi="Times New Roman" w:cs="Times New Roman"/>
          <w:sz w:val="20"/>
          <w:szCs w:val="20"/>
        </w:rPr>
        <w:t xml:space="preserve">periodo che </w:t>
      </w:r>
      <w:r w:rsidR="00962002" w:rsidRPr="000D5886">
        <w:rPr>
          <w:rFonts w:ascii="Times New Roman" w:hAnsi="Times New Roman" w:cs="Times New Roman"/>
          <w:sz w:val="20"/>
          <w:szCs w:val="20"/>
        </w:rPr>
        <w:t xml:space="preserve">coincide con </w:t>
      </w:r>
      <w:r w:rsidR="006224AE" w:rsidRPr="000D5886">
        <w:rPr>
          <w:rFonts w:ascii="Times New Roman" w:hAnsi="Times New Roman" w:cs="Times New Roman"/>
          <w:sz w:val="20"/>
          <w:szCs w:val="20"/>
        </w:rPr>
        <w:t>la</w:t>
      </w:r>
      <w:r w:rsidR="00962002" w:rsidRPr="000D5886">
        <w:rPr>
          <w:rFonts w:ascii="Times New Roman" w:hAnsi="Times New Roman" w:cs="Times New Roman"/>
          <w:sz w:val="20"/>
          <w:szCs w:val="20"/>
        </w:rPr>
        <w:t xml:space="preserve"> direzione di Stalin.</w:t>
      </w:r>
    </w:p>
    <w:p w14:paraId="66922CF7" w14:textId="4AAED22C" w:rsidR="00A65958" w:rsidRPr="000D5886" w:rsidRDefault="00962002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886">
        <w:rPr>
          <w:rFonts w:ascii="Times New Roman" w:hAnsi="Times New Roman" w:cs="Times New Roman"/>
          <w:sz w:val="20"/>
          <w:szCs w:val="20"/>
        </w:rPr>
        <w:t xml:space="preserve">D'altra parte, la vittoria sul fascismo (che il dibattito contemporaneo cerca perfidamente di nascondere) non fu solo il risultato di un notevole sviluppo dell’industria bellica dell'Unione Sovietica, </w:t>
      </w:r>
      <w:r w:rsidR="00B228DC" w:rsidRPr="000D5886">
        <w:rPr>
          <w:rFonts w:ascii="Times New Roman" w:hAnsi="Times New Roman" w:cs="Times New Roman"/>
          <w:sz w:val="20"/>
          <w:szCs w:val="20"/>
        </w:rPr>
        <w:t>ormai g</w:t>
      </w:r>
      <w:r w:rsidRPr="000D5886">
        <w:rPr>
          <w:rFonts w:ascii="Times New Roman" w:hAnsi="Times New Roman" w:cs="Times New Roman"/>
          <w:sz w:val="20"/>
          <w:szCs w:val="20"/>
        </w:rPr>
        <w:t xml:space="preserve">ià potenza politica che non poteva essere ignorata. </w:t>
      </w:r>
    </w:p>
    <w:p w14:paraId="0762395C" w14:textId="76E266E4" w:rsidR="00F16FD3" w:rsidRPr="000D5886" w:rsidRDefault="00962002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886">
        <w:rPr>
          <w:rFonts w:ascii="Times New Roman" w:hAnsi="Times New Roman" w:cs="Times New Roman"/>
          <w:sz w:val="20"/>
          <w:szCs w:val="20"/>
        </w:rPr>
        <w:t>Il patriottismo e l'eroismo sovietici si ergevano a paladini della dignità contro la coalizione delle aquile rapaci.</w:t>
      </w:r>
    </w:p>
    <w:p w14:paraId="2D736380" w14:textId="77777777" w:rsidR="00A65958" w:rsidRPr="000D5886" w:rsidRDefault="00962002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886">
        <w:rPr>
          <w:rFonts w:ascii="Times New Roman" w:hAnsi="Times New Roman" w:cs="Times New Roman"/>
          <w:sz w:val="20"/>
          <w:szCs w:val="20"/>
        </w:rPr>
        <w:t xml:space="preserve">Nell'immaginario sociale cubano, i veri uomini (e donne) della Grande Guerra Patriottica sono simboli di integrità e fermezza rivoluzionaria. </w:t>
      </w:r>
    </w:p>
    <w:p w14:paraId="73184439" w14:textId="2B342BC3" w:rsidR="00A65958" w:rsidRPr="000D5886" w:rsidRDefault="00962002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886">
        <w:rPr>
          <w:rFonts w:ascii="Times New Roman" w:hAnsi="Times New Roman" w:cs="Times New Roman"/>
          <w:sz w:val="20"/>
          <w:szCs w:val="20"/>
        </w:rPr>
        <w:t xml:space="preserve">Milioni di vite sono state </w:t>
      </w:r>
      <w:r w:rsidR="006224AE" w:rsidRPr="000D5886">
        <w:rPr>
          <w:rFonts w:ascii="Times New Roman" w:hAnsi="Times New Roman" w:cs="Times New Roman"/>
          <w:sz w:val="20"/>
          <w:szCs w:val="20"/>
        </w:rPr>
        <w:t xml:space="preserve">sacrificate </w:t>
      </w:r>
      <w:r w:rsidRPr="000D5886">
        <w:rPr>
          <w:rFonts w:ascii="Times New Roman" w:hAnsi="Times New Roman" w:cs="Times New Roman"/>
          <w:sz w:val="20"/>
          <w:szCs w:val="20"/>
        </w:rPr>
        <w:t>in una dimostrazione di internazionalismo</w:t>
      </w:r>
      <w:r w:rsidR="006224AE" w:rsidRPr="000D5886">
        <w:rPr>
          <w:rFonts w:ascii="Times New Roman" w:hAnsi="Times New Roman" w:cs="Times New Roman"/>
          <w:sz w:val="20"/>
          <w:szCs w:val="20"/>
        </w:rPr>
        <w:t xml:space="preserve"> senza precedenti</w:t>
      </w:r>
      <w:r w:rsidRPr="000D5886">
        <w:rPr>
          <w:rFonts w:ascii="Times New Roman" w:hAnsi="Times New Roman" w:cs="Times New Roman"/>
          <w:sz w:val="20"/>
          <w:szCs w:val="20"/>
        </w:rPr>
        <w:t xml:space="preserve">, </w:t>
      </w:r>
      <w:r w:rsidR="00B228DC" w:rsidRPr="000D5886">
        <w:rPr>
          <w:rFonts w:ascii="Times New Roman" w:hAnsi="Times New Roman" w:cs="Times New Roman"/>
          <w:sz w:val="20"/>
          <w:szCs w:val="20"/>
        </w:rPr>
        <w:t>secondo</w:t>
      </w:r>
      <w:r w:rsidRPr="000D5886">
        <w:rPr>
          <w:rFonts w:ascii="Times New Roman" w:hAnsi="Times New Roman" w:cs="Times New Roman"/>
          <w:sz w:val="20"/>
          <w:szCs w:val="20"/>
        </w:rPr>
        <w:t xml:space="preserve"> il principio che non c’è tregua nella battaglia con il nemico finché non si raggiunge la vittoria definitiva anche oltre i propri confini. </w:t>
      </w:r>
    </w:p>
    <w:p w14:paraId="5E3F20F6" w14:textId="3EBCFBE5" w:rsidR="00F16FD3" w:rsidRPr="000D5886" w:rsidRDefault="00962002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886">
        <w:rPr>
          <w:rFonts w:ascii="Times New Roman" w:hAnsi="Times New Roman" w:cs="Times New Roman"/>
          <w:sz w:val="20"/>
          <w:szCs w:val="20"/>
        </w:rPr>
        <w:t>Il nostro popolo ha difeso questo principio altruistico in momenti diversi della sua storia.</w:t>
      </w:r>
    </w:p>
    <w:p w14:paraId="667AA932" w14:textId="52801AF7" w:rsidR="006224AE" w:rsidRPr="000D5886" w:rsidRDefault="006224AE" w:rsidP="006224AE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886">
        <w:rPr>
          <w:rFonts w:ascii="Times New Roman" w:hAnsi="Times New Roman" w:cs="Times New Roman"/>
          <w:sz w:val="20"/>
          <w:szCs w:val="20"/>
        </w:rPr>
        <w:t>Come ha affermato lo stesso Comandante in Capo Fidel, i successi di un governo rivoluzionario non sono risultati unilaterali. Il processo decisionale è uno sforzo collettivo, ma l’impronta personale dei leader non può essere ignorata</w:t>
      </w:r>
      <w:r w:rsidR="00843F90" w:rsidRPr="000D5886">
        <w:rPr>
          <w:rFonts w:ascii="Times New Roman" w:hAnsi="Times New Roman" w:cs="Times New Roman"/>
          <w:sz w:val="20"/>
          <w:szCs w:val="20"/>
        </w:rPr>
        <w:t>.</w:t>
      </w:r>
    </w:p>
    <w:p w14:paraId="36E07374" w14:textId="12070AFF" w:rsidR="00F16FD3" w:rsidRPr="000D5886" w:rsidRDefault="00962002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886">
        <w:rPr>
          <w:rFonts w:ascii="Times New Roman" w:hAnsi="Times New Roman" w:cs="Times New Roman"/>
          <w:sz w:val="20"/>
          <w:szCs w:val="20"/>
        </w:rPr>
        <w:t>Ripercorrere i punti di forza e di debolezza della concezione teorica e metodologica sovietica di quegli anni implica inevitabilmente lo studio del ruolo svolto dalla figura di Stalin.</w:t>
      </w:r>
    </w:p>
    <w:p w14:paraId="564C0ACE" w14:textId="77777777" w:rsidR="00A65958" w:rsidRPr="000D5886" w:rsidRDefault="00962002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886">
        <w:rPr>
          <w:rFonts w:ascii="Times New Roman" w:hAnsi="Times New Roman" w:cs="Times New Roman"/>
          <w:sz w:val="20"/>
          <w:szCs w:val="20"/>
        </w:rPr>
        <w:t xml:space="preserve">La Rivoluzione cubana ha fatto tesoro delle esperienze della Rivoluzione russa, anche se la sua evoluzione è stata diversa. </w:t>
      </w:r>
    </w:p>
    <w:p w14:paraId="5BBA0D2B" w14:textId="590CACBF" w:rsidR="00F16FD3" w:rsidRPr="000D5886" w:rsidRDefault="00962002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886">
        <w:rPr>
          <w:rFonts w:ascii="Times New Roman" w:hAnsi="Times New Roman" w:cs="Times New Roman"/>
          <w:sz w:val="20"/>
          <w:szCs w:val="20"/>
        </w:rPr>
        <w:t>Ci sono innegabili punti di convergenza in termini di sfide comuni. È stato molto importante poter contare su un punto di riferimento quando si è trattato di organizzare i nostri destini politico-economici dopo il trionfo della Rivoluzione nel 1959. In questo senso, il contributo del pensiero di Stalin è incommensurabile.</w:t>
      </w:r>
    </w:p>
    <w:p w14:paraId="0B981745" w14:textId="77777777" w:rsidR="00F16FD3" w:rsidRPr="000D5886" w:rsidRDefault="00F16FD3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C17414" w14:textId="77777777" w:rsidR="00F16FD3" w:rsidRPr="000D5886" w:rsidRDefault="00962002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5886">
        <w:rPr>
          <w:rFonts w:ascii="Times New Roman" w:hAnsi="Times New Roman" w:cs="Times New Roman"/>
          <w:sz w:val="20"/>
          <w:szCs w:val="20"/>
        </w:rPr>
        <w:t>Rinnovo i miei ringraziamenti per l'opportunità di ricordare la rilevanza storica di una delle figure politiche più importanti nello sviluppo della storia mondiale della prima metà del XX sec</w:t>
      </w:r>
      <w:bookmarkStart w:id="0" w:name="_GoBack"/>
      <w:bookmarkEnd w:id="0"/>
      <w:r w:rsidRPr="000D5886">
        <w:rPr>
          <w:rFonts w:ascii="Times New Roman" w:hAnsi="Times New Roman" w:cs="Times New Roman"/>
          <w:sz w:val="20"/>
          <w:szCs w:val="20"/>
        </w:rPr>
        <w:t>olo.</w:t>
      </w:r>
    </w:p>
    <w:sectPr w:rsidR="00F16FD3" w:rsidRPr="000D5886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8286E" w14:textId="77777777" w:rsidR="00962002" w:rsidRDefault="00962002">
      <w:r>
        <w:separator/>
      </w:r>
    </w:p>
  </w:endnote>
  <w:endnote w:type="continuationSeparator" w:id="0">
    <w:p w14:paraId="3D254942" w14:textId="77777777" w:rsidR="00962002" w:rsidRDefault="0096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905CD" w14:textId="77777777" w:rsidR="00962002" w:rsidRDefault="00962002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0D588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EFE14" w14:textId="77777777" w:rsidR="00962002" w:rsidRDefault="00962002">
      <w:r>
        <w:rPr>
          <w:color w:val="000000"/>
        </w:rPr>
        <w:separator/>
      </w:r>
    </w:p>
  </w:footnote>
  <w:footnote w:type="continuationSeparator" w:id="0">
    <w:p w14:paraId="1AAE96BB" w14:textId="77777777" w:rsidR="00962002" w:rsidRDefault="00962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D3"/>
    <w:rsid w:val="000D5886"/>
    <w:rsid w:val="003153FD"/>
    <w:rsid w:val="003B66F6"/>
    <w:rsid w:val="006224AE"/>
    <w:rsid w:val="00843F90"/>
    <w:rsid w:val="0091414A"/>
    <w:rsid w:val="00962002"/>
    <w:rsid w:val="00A65958"/>
    <w:rsid w:val="00B11990"/>
    <w:rsid w:val="00B228DC"/>
    <w:rsid w:val="00C24280"/>
    <w:rsid w:val="00F1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6346"/>
  <w15:docId w15:val="{CADF8B7E-A61A-43AE-82D7-7CAEC25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Rizza, Luisa</dc:creator>
  <cp:lastModifiedBy>a</cp:lastModifiedBy>
  <cp:revision>8</cp:revision>
  <cp:lastPrinted>2024-09-28T14:35:00Z</cp:lastPrinted>
  <dcterms:created xsi:type="dcterms:W3CDTF">2024-10-16T07:49:00Z</dcterms:created>
  <dcterms:modified xsi:type="dcterms:W3CDTF">2024-10-27T07:42:00Z</dcterms:modified>
</cp:coreProperties>
</file>